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0D8" w:rsidRPr="006310D8" w:rsidRDefault="006310D8" w:rsidP="006310D8">
      <w:pPr>
        <w:pStyle w:val="Style5"/>
        <w:spacing w:line="240" w:lineRule="auto"/>
        <w:contextualSpacing/>
        <w:rPr>
          <w:rFonts w:cs="B Titr"/>
          <w:bCs w:val="0"/>
          <w:sz w:val="28"/>
          <w:szCs w:val="28"/>
          <w:rtl/>
        </w:rPr>
      </w:pPr>
      <w:bookmarkStart w:id="0" w:name="_GoBack"/>
      <w:r w:rsidRPr="006310D8">
        <w:rPr>
          <w:rFonts w:cs="B Titr" w:hint="cs"/>
          <w:bCs w:val="0"/>
          <w:sz w:val="28"/>
          <w:szCs w:val="28"/>
          <w:rtl/>
        </w:rPr>
        <w:t>آیین نامه تغيير رشته</w:t>
      </w:r>
    </w:p>
    <w:p w:rsidR="006310D8" w:rsidRPr="006310D8" w:rsidRDefault="006310D8" w:rsidP="006310D8">
      <w:pPr>
        <w:pStyle w:val="Style5"/>
        <w:spacing w:line="240" w:lineRule="auto"/>
        <w:contextualSpacing/>
        <w:rPr>
          <w:rFonts w:cs="B Titr"/>
          <w:bCs w:val="0"/>
          <w:sz w:val="28"/>
          <w:szCs w:val="28"/>
          <w:rtl/>
        </w:rPr>
      </w:pPr>
      <w:r w:rsidRPr="006310D8">
        <w:rPr>
          <w:rFonts w:cs="B Titr" w:hint="cs"/>
          <w:bCs w:val="0"/>
          <w:sz w:val="28"/>
          <w:szCs w:val="28"/>
          <w:rtl/>
        </w:rPr>
        <w:t>«سطح3»</w:t>
      </w:r>
    </w:p>
    <w:p w:rsidR="006310D8" w:rsidRPr="006310D8" w:rsidRDefault="006310D8" w:rsidP="006310D8">
      <w:pPr>
        <w:spacing w:beforeLines="24" w:before="57" w:afterLines="24" w:after="57" w:line="288" w:lineRule="auto"/>
        <w:jc w:val="both"/>
        <w:rPr>
          <w:rFonts w:cs="B Nazanin"/>
          <w:b/>
          <w:sz w:val="28"/>
          <w:szCs w:val="28"/>
          <w:rtl/>
        </w:rPr>
      </w:pPr>
      <w:r w:rsidRPr="006310D8">
        <w:rPr>
          <w:rFonts w:cs="B Nazanin" w:hint="cs"/>
          <w:bCs/>
          <w:sz w:val="28"/>
          <w:szCs w:val="28"/>
          <w:rtl/>
        </w:rPr>
        <w:t>ماده 53:</w:t>
      </w:r>
      <w:r w:rsidRPr="006310D8">
        <w:rPr>
          <w:rFonts w:cs="B Nazanin" w:hint="cs"/>
          <w:b/>
          <w:sz w:val="28"/>
          <w:szCs w:val="28"/>
          <w:rtl/>
        </w:rPr>
        <w:t xml:space="preserve"> طلبه در طول دوران تحصيل با موافقت گروه‌هاي آموزشي رشته‌هاي مبدأ و مقصد در صورت داشتن شرايط زير مي‌تواند يكبار تغيير رشته دهد:</w:t>
      </w:r>
    </w:p>
    <w:p w:rsidR="006310D8" w:rsidRPr="006310D8" w:rsidRDefault="006310D8" w:rsidP="006310D8">
      <w:pPr>
        <w:spacing w:beforeLines="24" w:before="57" w:afterLines="24" w:after="57"/>
        <w:ind w:firstLine="484"/>
        <w:jc w:val="both"/>
        <w:rPr>
          <w:rFonts w:cs="B Nazanin"/>
          <w:b/>
          <w:sz w:val="28"/>
          <w:szCs w:val="28"/>
          <w:rtl/>
        </w:rPr>
      </w:pPr>
      <w:r w:rsidRPr="006310D8">
        <w:rPr>
          <w:rFonts w:cs="B Nazanin" w:hint="cs"/>
          <w:b/>
          <w:sz w:val="28"/>
          <w:szCs w:val="28"/>
          <w:rtl/>
        </w:rPr>
        <w:t>الف) مجاز بودن ادامه تحصيل متقاضي در رشته تحصيلي فعلي از نظر مقررات آموزشي</w:t>
      </w:r>
    </w:p>
    <w:p w:rsidR="006310D8" w:rsidRPr="006310D8" w:rsidRDefault="006310D8" w:rsidP="006310D8">
      <w:pPr>
        <w:spacing w:beforeLines="24" w:before="57" w:afterLines="24" w:after="57"/>
        <w:ind w:firstLine="484"/>
        <w:jc w:val="both"/>
        <w:rPr>
          <w:rFonts w:cs="B Nazanin"/>
          <w:b/>
          <w:sz w:val="28"/>
          <w:szCs w:val="28"/>
          <w:rtl/>
        </w:rPr>
      </w:pPr>
      <w:r w:rsidRPr="006310D8">
        <w:rPr>
          <w:rFonts w:cs="B Nazanin" w:hint="cs"/>
          <w:b/>
          <w:sz w:val="28"/>
          <w:szCs w:val="28"/>
          <w:rtl/>
        </w:rPr>
        <w:t>ب) وجود ظرفيت پذيرش در رشته مورد نظر متقاضي</w:t>
      </w:r>
    </w:p>
    <w:p w:rsidR="006310D8" w:rsidRPr="006310D8" w:rsidRDefault="006310D8" w:rsidP="006310D8">
      <w:pPr>
        <w:spacing w:beforeLines="24" w:before="57" w:afterLines="24" w:after="57"/>
        <w:ind w:left="484"/>
        <w:jc w:val="both"/>
        <w:rPr>
          <w:rFonts w:cs="B Nazanin"/>
          <w:b/>
          <w:sz w:val="28"/>
          <w:szCs w:val="28"/>
          <w:rtl/>
        </w:rPr>
      </w:pPr>
      <w:r w:rsidRPr="006310D8">
        <w:rPr>
          <w:rFonts w:cs="B Nazanin" w:hint="cs"/>
          <w:b/>
          <w:sz w:val="28"/>
          <w:szCs w:val="28"/>
          <w:rtl/>
        </w:rPr>
        <w:t>ج) موفقيت در حداقل يك نيمسال تحصيلي و باقي ماندن بيش از 50 درصد واحدهاي درسي رشتة مبدأ؛ مگر در موارد تعطيلي يا انحلال رشته تحصيلي در آن مدرسه</w:t>
      </w:r>
    </w:p>
    <w:p w:rsidR="006310D8" w:rsidRPr="006310D8" w:rsidRDefault="006310D8" w:rsidP="006310D8">
      <w:pPr>
        <w:spacing w:beforeLines="24" w:before="57" w:afterLines="24" w:after="57"/>
        <w:ind w:left="484"/>
        <w:jc w:val="both"/>
        <w:rPr>
          <w:rFonts w:cs="B Nazanin"/>
          <w:b/>
          <w:sz w:val="28"/>
          <w:szCs w:val="28"/>
          <w:rtl/>
        </w:rPr>
      </w:pPr>
      <w:r w:rsidRPr="006310D8">
        <w:rPr>
          <w:rFonts w:cs="B Nazanin" w:hint="cs"/>
          <w:b/>
          <w:sz w:val="28"/>
          <w:szCs w:val="28"/>
          <w:rtl/>
        </w:rPr>
        <w:t>هـ) موفقيت در آزمون علمي كتبي يا شفاهي در مركز، حسب تشخيص معاونت آموزش مركز</w:t>
      </w:r>
    </w:p>
    <w:p w:rsidR="006310D8" w:rsidRPr="006310D8" w:rsidRDefault="006310D8" w:rsidP="006310D8">
      <w:pPr>
        <w:spacing w:beforeLines="24" w:before="57" w:afterLines="24" w:after="57"/>
        <w:ind w:left="484"/>
        <w:jc w:val="both"/>
        <w:rPr>
          <w:rFonts w:cs="B Nazanin"/>
          <w:b/>
          <w:sz w:val="28"/>
          <w:szCs w:val="28"/>
          <w:rtl/>
        </w:rPr>
      </w:pPr>
      <w:r w:rsidRPr="006310D8">
        <w:rPr>
          <w:rFonts w:cs="B Nazanin" w:hint="cs"/>
          <w:b/>
          <w:sz w:val="28"/>
          <w:szCs w:val="28"/>
          <w:rtl/>
        </w:rPr>
        <w:t>د) دارا بودن شرايط اختصاصي پذيرش رشته مورد نظر</w:t>
      </w:r>
    </w:p>
    <w:p w:rsidR="006310D8" w:rsidRPr="006310D8" w:rsidRDefault="006310D8" w:rsidP="006310D8">
      <w:pPr>
        <w:spacing w:beforeLines="24" w:before="57" w:afterLines="24" w:after="57"/>
        <w:ind w:left="364" w:firstLine="306"/>
        <w:jc w:val="both"/>
        <w:rPr>
          <w:rFonts w:cs="B Nazanin"/>
          <w:b/>
          <w:sz w:val="28"/>
          <w:szCs w:val="28"/>
          <w:rtl/>
        </w:rPr>
      </w:pPr>
      <w:r w:rsidRPr="006310D8">
        <w:rPr>
          <w:rFonts w:cs="B Nazanin" w:hint="cs"/>
          <w:bCs/>
          <w:sz w:val="28"/>
          <w:szCs w:val="28"/>
          <w:rtl/>
        </w:rPr>
        <w:t>تبصره</w:t>
      </w:r>
      <w:r w:rsidRPr="006310D8">
        <w:rPr>
          <w:rFonts w:cs="B Nazanin" w:hint="cs"/>
          <w:b/>
          <w:sz w:val="28"/>
          <w:szCs w:val="28"/>
          <w:rtl/>
        </w:rPr>
        <w:t>: در صورت داشتن معدل 16 به بالا در رشته مبدأ، شرط معدل پذيرش در رشته جديد لحاظ نمي‌شود.</w:t>
      </w:r>
    </w:p>
    <w:p w:rsidR="006310D8" w:rsidRPr="006310D8" w:rsidRDefault="006310D8" w:rsidP="006310D8">
      <w:pPr>
        <w:spacing w:beforeLines="24" w:before="57" w:afterLines="24" w:after="57"/>
        <w:ind w:left="670"/>
        <w:jc w:val="both"/>
        <w:rPr>
          <w:rFonts w:cs="B Nazanin"/>
          <w:b/>
          <w:sz w:val="28"/>
          <w:szCs w:val="28"/>
          <w:rtl/>
        </w:rPr>
      </w:pPr>
      <w:r w:rsidRPr="006310D8">
        <w:rPr>
          <w:rFonts w:cs="B Nazanin" w:hint="cs"/>
          <w:bCs/>
          <w:sz w:val="28"/>
          <w:szCs w:val="28"/>
          <w:rtl/>
        </w:rPr>
        <w:t>تبصره</w:t>
      </w:r>
      <w:r w:rsidRPr="006310D8">
        <w:rPr>
          <w:rFonts w:cs="B Nazanin" w:hint="cs"/>
          <w:b/>
          <w:sz w:val="28"/>
          <w:szCs w:val="28"/>
          <w:rtl/>
        </w:rPr>
        <w:t>: واحدهاي درسي گذرانده شده مطابق شرايط تطبيق، معادل‌سازي و پذيرفته مي‌شود.</w:t>
      </w:r>
    </w:p>
    <w:p w:rsidR="006310D8" w:rsidRPr="006310D8" w:rsidRDefault="006310D8" w:rsidP="006310D8">
      <w:pPr>
        <w:spacing w:beforeLines="24" w:before="57" w:afterLines="24" w:after="57" w:line="20" w:lineRule="atLeast"/>
        <w:jc w:val="both"/>
        <w:rPr>
          <w:rFonts w:cs="B Nazanin"/>
          <w:b/>
          <w:sz w:val="28"/>
          <w:szCs w:val="28"/>
          <w:rtl/>
        </w:rPr>
      </w:pPr>
      <w:r w:rsidRPr="006310D8">
        <w:rPr>
          <w:rFonts w:cs="B Nazanin" w:hint="cs"/>
          <w:bCs/>
          <w:sz w:val="28"/>
          <w:szCs w:val="28"/>
          <w:rtl/>
        </w:rPr>
        <w:t>ماده 54</w:t>
      </w:r>
      <w:r w:rsidRPr="006310D8">
        <w:rPr>
          <w:rFonts w:cs="B Nazanin" w:hint="cs"/>
          <w:b/>
          <w:sz w:val="28"/>
          <w:szCs w:val="28"/>
          <w:rtl/>
        </w:rPr>
        <w:t>: متقاضي بايد درخواست تغيير رشته خود را كتباً به انضمام مدارك لازم به مدرسه تسليم نمايد و مدرسه نيز موظف است حداكثر 2 هفته به تقاضاي او پاسخ دهد.</w:t>
      </w:r>
    </w:p>
    <w:p w:rsidR="006310D8" w:rsidRPr="006310D8" w:rsidRDefault="006310D8" w:rsidP="006310D8">
      <w:pPr>
        <w:spacing w:beforeLines="24" w:before="57" w:afterLines="24" w:after="57" w:line="20" w:lineRule="atLeast"/>
        <w:rPr>
          <w:rFonts w:cs="B Nazanin"/>
          <w:b/>
          <w:sz w:val="28"/>
          <w:szCs w:val="28"/>
          <w:rtl/>
        </w:rPr>
      </w:pPr>
      <w:r w:rsidRPr="006310D8">
        <w:rPr>
          <w:rFonts w:cs="B Nazanin" w:hint="cs"/>
          <w:bCs/>
          <w:sz w:val="28"/>
          <w:szCs w:val="28"/>
          <w:rtl/>
        </w:rPr>
        <w:t>ماده 55:</w:t>
      </w:r>
      <w:r w:rsidRPr="006310D8">
        <w:rPr>
          <w:rFonts w:cs="B Nazanin" w:hint="cs"/>
          <w:b/>
          <w:sz w:val="28"/>
          <w:szCs w:val="28"/>
          <w:rtl/>
        </w:rPr>
        <w:t xml:space="preserve"> پس از موافقت با تغيير رشته، متقاضي موظف است در موعد مقرر نسبت به پي‌گيري امور ثبت‌نام و ساير مراحل اقدام ‌نمايد و الّا حق تغيير رشته تا پايان دوره از وي سلب مي‌گردد.</w:t>
      </w:r>
    </w:p>
    <w:p w:rsidR="006310D8" w:rsidRPr="006310D8" w:rsidRDefault="006310D8" w:rsidP="006310D8">
      <w:pPr>
        <w:spacing w:beforeLines="24" w:before="57" w:afterLines="24" w:after="57" w:line="20" w:lineRule="atLeast"/>
        <w:jc w:val="both"/>
        <w:rPr>
          <w:rFonts w:cs="B Lotus"/>
          <w:b/>
          <w:sz w:val="28"/>
          <w:szCs w:val="28"/>
          <w:rtl/>
        </w:rPr>
      </w:pPr>
      <w:r w:rsidRPr="006310D8">
        <w:rPr>
          <w:rFonts w:cs="B Nazanin" w:hint="cs"/>
          <w:bCs/>
          <w:sz w:val="28"/>
          <w:szCs w:val="28"/>
          <w:rtl/>
        </w:rPr>
        <w:t>ماده 56</w:t>
      </w:r>
      <w:r w:rsidRPr="006310D8">
        <w:rPr>
          <w:rFonts w:cs="B Nazanin" w:hint="cs"/>
          <w:b/>
          <w:sz w:val="28"/>
          <w:szCs w:val="28"/>
          <w:rtl/>
        </w:rPr>
        <w:t>: معاونت آموزش مركز موظف است دستورالعمل اجرائي تغيير رشته را ظرف مدت سه ماه تدوين و ابلاغ نمايد.</w:t>
      </w:r>
    </w:p>
    <w:bookmarkEnd w:id="0"/>
    <w:p w:rsidR="000240FF" w:rsidRPr="006310D8" w:rsidRDefault="000240FF">
      <w:pPr>
        <w:rPr>
          <w:sz w:val="28"/>
          <w:szCs w:val="28"/>
        </w:rPr>
      </w:pPr>
    </w:p>
    <w:sectPr w:rsidR="000240FF" w:rsidRPr="006310D8" w:rsidSect="00F23D4A"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B Yagut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Titr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Lotus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10D8"/>
    <w:rsid w:val="000240FF"/>
    <w:rsid w:val="006310D8"/>
    <w:rsid w:val="00F23D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310D8"/>
    <w:pPr>
      <w:bidi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5">
    <w:name w:val="Style5"/>
    <w:basedOn w:val="Normal"/>
    <w:link w:val="Style5Char"/>
    <w:rsid w:val="006310D8"/>
    <w:pPr>
      <w:widowControl w:val="0"/>
      <w:spacing w:before="100" w:beforeAutospacing="1" w:after="100" w:afterAutospacing="1" w:line="312" w:lineRule="auto"/>
      <w:jc w:val="center"/>
    </w:pPr>
    <w:rPr>
      <w:rFonts w:cs="B Yagut"/>
      <w:b/>
      <w:bCs/>
      <w:sz w:val="34"/>
      <w:szCs w:val="32"/>
    </w:rPr>
  </w:style>
  <w:style w:type="character" w:customStyle="1" w:styleId="Style5Char">
    <w:name w:val="Style5 Char"/>
    <w:basedOn w:val="DefaultParagraphFont"/>
    <w:link w:val="Style5"/>
    <w:rsid w:val="006310D8"/>
    <w:rPr>
      <w:rFonts w:ascii="Times New Roman" w:eastAsia="Times New Roman" w:hAnsi="Times New Roman" w:cs="B Yagut"/>
      <w:b/>
      <w:bCs/>
      <w:sz w:val="34"/>
      <w:szCs w:val="32"/>
      <w:lang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310D8"/>
    <w:pPr>
      <w:bidi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5">
    <w:name w:val="Style5"/>
    <w:basedOn w:val="Normal"/>
    <w:link w:val="Style5Char"/>
    <w:rsid w:val="006310D8"/>
    <w:pPr>
      <w:widowControl w:val="0"/>
      <w:spacing w:before="100" w:beforeAutospacing="1" w:after="100" w:afterAutospacing="1" w:line="312" w:lineRule="auto"/>
      <w:jc w:val="center"/>
    </w:pPr>
    <w:rPr>
      <w:rFonts w:cs="B Yagut"/>
      <w:b/>
      <w:bCs/>
      <w:sz w:val="34"/>
      <w:szCs w:val="32"/>
    </w:rPr>
  </w:style>
  <w:style w:type="character" w:customStyle="1" w:styleId="Style5Char">
    <w:name w:val="Style5 Char"/>
    <w:basedOn w:val="DefaultParagraphFont"/>
    <w:link w:val="Style5"/>
    <w:rsid w:val="006310D8"/>
    <w:rPr>
      <w:rFonts w:ascii="Times New Roman" w:eastAsia="Times New Roman" w:hAnsi="Times New Roman" w:cs="B Yagut"/>
      <w:b/>
      <w:bCs/>
      <w:sz w:val="34"/>
      <w:szCs w:val="32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172</Words>
  <Characters>981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h.shabanzadeh</dc:creator>
  <cp:lastModifiedBy>h.shabanzadeh</cp:lastModifiedBy>
  <cp:revision>1</cp:revision>
  <dcterms:created xsi:type="dcterms:W3CDTF">2014-02-22T07:20:00Z</dcterms:created>
  <dcterms:modified xsi:type="dcterms:W3CDTF">2014-02-22T07:21:00Z</dcterms:modified>
</cp:coreProperties>
</file>